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FF0000"/>
          <w:kern w:val="36"/>
          <w:sz w:val="30"/>
          <w:lang w:eastAsia="ru-RU"/>
        </w:rPr>
        <w:t xml:space="preserve">Тести </w:t>
      </w:r>
      <w:proofErr w:type="spellStart"/>
      <w:r w:rsidRPr="000373CF">
        <w:rPr>
          <w:rFonts w:ascii="Tahoma" w:eastAsia="Times New Roman" w:hAnsi="Tahoma" w:cs="Tahoma"/>
          <w:b/>
          <w:bCs/>
          <w:color w:val="FF0000"/>
          <w:kern w:val="36"/>
          <w:sz w:val="30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FF0000"/>
          <w:kern w:val="36"/>
          <w:sz w:val="30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FF0000"/>
          <w:kern w:val="36"/>
          <w:sz w:val="30"/>
          <w:lang w:eastAsia="ru-RU"/>
        </w:rPr>
        <w:t>вправи</w:t>
      </w:r>
      <w:proofErr w:type="spellEnd"/>
      <w:r w:rsidRPr="000373CF">
        <w:rPr>
          <w:rFonts w:ascii="Tahoma" w:eastAsia="Times New Roman" w:hAnsi="Tahoma" w:cs="Tahoma"/>
          <w:b/>
          <w:bCs/>
          <w:color w:val="FF0000"/>
          <w:kern w:val="36"/>
          <w:sz w:val="30"/>
          <w:lang w:eastAsia="ru-RU"/>
        </w:rPr>
        <w:t xml:space="preserve"> для </w:t>
      </w:r>
      <w:proofErr w:type="spellStart"/>
      <w:r w:rsidRPr="000373CF">
        <w:rPr>
          <w:rFonts w:ascii="Tahoma" w:eastAsia="Times New Roman" w:hAnsi="Tahoma" w:cs="Tahoma"/>
          <w:b/>
          <w:bCs/>
          <w:color w:val="FF0000"/>
          <w:kern w:val="36"/>
          <w:sz w:val="30"/>
          <w:lang w:eastAsia="ru-RU"/>
        </w:rPr>
        <w:t>майбутніх</w:t>
      </w:r>
      <w:proofErr w:type="spellEnd"/>
      <w:r w:rsidRPr="000373CF">
        <w:rPr>
          <w:rFonts w:ascii="Tahoma" w:eastAsia="Times New Roman" w:hAnsi="Tahoma" w:cs="Tahoma"/>
          <w:b/>
          <w:bCs/>
          <w:color w:val="FF0000"/>
          <w:kern w:val="36"/>
          <w:sz w:val="30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FF0000"/>
          <w:kern w:val="36"/>
          <w:sz w:val="30"/>
          <w:lang w:eastAsia="ru-RU"/>
        </w:rPr>
        <w:t>першокласникі</w:t>
      </w:r>
      <w:proofErr w:type="gramStart"/>
      <w:r w:rsidRPr="000373CF">
        <w:rPr>
          <w:rFonts w:ascii="Tahoma" w:eastAsia="Times New Roman" w:hAnsi="Tahoma" w:cs="Tahoma"/>
          <w:b/>
          <w:bCs/>
          <w:color w:val="FF0000"/>
          <w:kern w:val="36"/>
          <w:sz w:val="30"/>
          <w:lang w:eastAsia="ru-RU"/>
        </w:rPr>
        <w:t>в</w:t>
      </w:r>
      <w:proofErr w:type="spellEnd"/>
      <w:proofErr w:type="gramEnd"/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Співбесіда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да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можливість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визначити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наскільки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малюк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підготовлений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шкільного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життя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прогнозувати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його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успіхи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І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чим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краще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готова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змін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пов'язаних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школою,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тим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спокійніше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легше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проходитиме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його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адаптація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 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Чи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готовий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малюк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до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школи</w:t>
      </w:r>
      <w:proofErr w:type="spellEnd"/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вже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чули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як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готувалися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цього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випробування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ваші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знайомі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друзі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але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результат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іспиту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інколи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виявлявся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для них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неочікуваним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образливим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Одна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причин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невдачі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ховається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тому,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обстановці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співбесіди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діти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губляться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встигають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укластися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 строк,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відволікаються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або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можуть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зосередитися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Причини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цього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потрібно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обов'язково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визначити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загалом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семирічне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дитя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здатне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поставити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мету,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вирішити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намітити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план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дії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реалізувати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його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докласти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певних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зусиль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для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подолання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перешкод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нашою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допомогою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могли б провести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удома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своєрідну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"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репетицію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"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іспиту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Проте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ми 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пропонуємо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вам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універсальну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шпаргалку, в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точності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співпадаючу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із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завданнями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будуть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іспиті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Та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неможливо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адже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кожній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школі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свої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вимоги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Методики,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використовуються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для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визначення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готовності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школи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існують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ізні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 </w:t>
      </w:r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 xml:space="preserve">Але перш </w:t>
      </w:r>
      <w:proofErr w:type="spellStart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>ніж</w:t>
      </w:r>
      <w:proofErr w:type="spellEnd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>розповісти</w:t>
      </w:r>
      <w:proofErr w:type="spellEnd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 xml:space="preserve"> про </w:t>
      </w:r>
      <w:proofErr w:type="spellStart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>деякі</w:t>
      </w:r>
      <w:proofErr w:type="spellEnd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>з</w:t>
      </w:r>
      <w:proofErr w:type="spellEnd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 xml:space="preserve"> них, давайте </w:t>
      </w:r>
      <w:proofErr w:type="spellStart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>умовимося</w:t>
      </w:r>
      <w:proofErr w:type="spellEnd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>:</w:t>
      </w:r>
      <w:r w:rsidRPr="000373C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займайте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позицію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перев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іряючого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змушуйте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роботи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Утримайтеся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фраз типу: "Ось я зараз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перев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ірю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візьмуть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тебе в школу",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набагато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краще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сказати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: "Давай разом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поглянемо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як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умієш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займатися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".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якоїсь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причини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відмовляється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роботи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відкладіть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її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інший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час;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малюк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обов'язково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має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бути у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хорошому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настрої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він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зайнятий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цікавою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грою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захоплений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дайте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йому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можливість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її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закінчити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;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успіхи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невдачі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реагуйте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стримано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івно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доброзичливо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фіксуйте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його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увагу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помилках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"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учень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" 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впорався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із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завданням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ідтримайте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його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наступного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разу у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нього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обов'язково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все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вийде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;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намагайтеся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виконати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відразу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всю роботу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цілком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важко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Оптимальна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тривалість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роботи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- 15-20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хвилин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Проте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час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заняття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змінюватися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залежно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стану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;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lastRenderedPageBreak/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не повинна все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робити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лише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на "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відмінно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"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Є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оказники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першочергові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другорядні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заповняться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процесі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навчання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Тому 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робіть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висновків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далеко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йдуть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результатів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пам'ятайте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: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жоден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тест 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дає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стовідсоткового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прогнозу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успіху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або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невдачі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він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лише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ідказує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потрібно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звернути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увагу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 </w:t>
      </w:r>
      <w:proofErr w:type="spellStart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>Вправа</w:t>
      </w:r>
      <w:proofErr w:type="spellEnd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 xml:space="preserve"> на </w:t>
      </w:r>
      <w:proofErr w:type="spellStart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>розвиток</w:t>
      </w:r>
      <w:proofErr w:type="spellEnd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>довільної</w:t>
      </w:r>
      <w:proofErr w:type="spellEnd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>уваги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Дитяті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дають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аркуш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паперу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кольорові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олівці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просять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намалювати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 ряд 10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трикутників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Коли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робота буде завершена,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попереджають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про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необхідність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бути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уважним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оскільки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інструкція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читається</w:t>
      </w:r>
      <w:proofErr w:type="spellEnd"/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лише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один раз. "Будь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уважним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заштрихуй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червоним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олівцем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трет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сьомий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дев'ятий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трикутники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".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перепиту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,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відповісти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хай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робить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так, як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зрозумів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 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дитя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впоралося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першим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завданням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продовжити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роботу,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поступово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ускладнюючи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завдання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Вправа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розвиток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спостережливості</w:t>
      </w:r>
      <w:proofErr w:type="spellEnd"/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Запропонуєте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гру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: "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Уважно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оглянь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кімнату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знайди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предмети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в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яких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круг, коло".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Малюк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називає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предмети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годинник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основа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олівця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вимикач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ваза, столик.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провести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гру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у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формі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змагання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для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групи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дітей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придумуючи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аналогічні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завдання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>Гра</w:t>
      </w:r>
      <w:proofErr w:type="spellEnd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 xml:space="preserve"> на</w:t>
      </w:r>
      <w:proofErr w:type="gramEnd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>розвиток</w:t>
      </w:r>
      <w:proofErr w:type="spellEnd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CD"/>
          <w:kern w:val="36"/>
          <w:sz w:val="24"/>
          <w:lang w:eastAsia="ru-RU"/>
        </w:rPr>
        <w:t>пам'яті</w:t>
      </w:r>
      <w:proofErr w:type="spellEnd"/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У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гру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грати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дитям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наприклад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ід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час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тривалих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поїздок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Дорослий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починає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гру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говорить: "Я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поклав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ішок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яблука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".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Наступний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гравець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повторює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сказане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додає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що-небудь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: "Я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поклав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ішок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яблука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банани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".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Третій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гравець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повторю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всю фразу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додає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що-небудь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себе.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просто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додавати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по одному слову, 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ідбирати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слова за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алфавітом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Гра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для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тренування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мислення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кмітливості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"Як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це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можна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використовувати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?"</w:t>
      </w:r>
      <w:r w:rsidRPr="000373C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Запропонуєте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дитяті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гру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знайти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якомога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більше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варіантів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використання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будь-якого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предмету.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Наприклад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називаєте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слово "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олівець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", 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малюк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придуму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,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як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його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використовувати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писати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малювати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використовувати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як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паличку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указку, градусник для ляльки,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вудку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так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далі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 </w:t>
      </w: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Тест "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Безглуздості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" - для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оцінки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образно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логічного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мислення</w:t>
      </w:r>
      <w:proofErr w:type="spellEnd"/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Покажіть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малюкові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картинку, 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якій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намальовані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ізні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безглуздості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попросіть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його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уважно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розгледіти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картинку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сказати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намальоване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неправильно.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Попросіть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пояснити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саме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невірно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цих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безглуздих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ситуаціях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На все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завдання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відводиться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2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хвилини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Добре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маля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за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цей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час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відмітить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більше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8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безглуздостей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 </w:t>
      </w: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Тест для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майбутніх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першокласникі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в</w:t>
      </w:r>
      <w:proofErr w:type="spellEnd"/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: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Назви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своє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ізвище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ім'я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по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батькові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;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Скільки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тобі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років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? 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скільки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буде через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? А через два?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Як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звуть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твоїх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батькі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</w:t>
      </w:r>
      <w:proofErr w:type="spellEnd"/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?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Вранці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снідаєш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, а вдень...?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Порівняй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літак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птицю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у них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спільного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чим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др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ізняються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?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Футбол,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імнастика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теніс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плавання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...?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потрібно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зробити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щоб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вода 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чайнику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закипіла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?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Ніж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? Велосипед,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?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Кілограм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?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ind w:left="855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Порівняй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квадрат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прямокутник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у них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спільного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чим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др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ізняються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?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геометричні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фігури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знаєш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?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У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якій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країн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живеш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? Яка 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твоя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адреса?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Береза, дуб,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осика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...?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Яких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домашніх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диких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тварин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знаєш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?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Чому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їх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так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називають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?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У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корови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теля, у собаки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..., 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 коня - ...?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Чому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раніше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ніж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пройде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поїзд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опускається</w:t>
      </w:r>
      <w:proofErr w:type="spellEnd"/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шлагбаум?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Огірок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помідор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морква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буряк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...?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Подивіться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якою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групою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питань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вдалося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впоратися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менш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успішно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приділіть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цій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стороні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словникового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мислення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особливу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увагу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 </w:t>
      </w: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Одною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з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найбільш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доступних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поширених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методик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тестування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готовності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дитини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до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навчання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в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школ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 xml:space="preserve"> тест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Керна-Йірасека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 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ін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складається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трьох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завдань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: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намалювати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фігуру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людини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;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скопіювати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невелику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фразу;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скопіювати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10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крапок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розташованих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одна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ід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одною 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рівній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відстані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вертикалі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та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горизонталі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ідготуйте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чистий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аркуш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паперу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олівець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дві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картки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із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завданнями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одній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них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чорним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фломастером (не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дуже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товстим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)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потрібно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написати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фразу "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Він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їв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суп",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вертикальний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розмі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</w:t>
      </w:r>
      <w:proofErr w:type="spellEnd"/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букв - 1 см, 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заголовної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- 1,5 см. 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другій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картці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потрібно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змалювати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10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крапок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відстань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між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крапками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вертикалі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горизонталі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- 1 см,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діаметр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крапок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- 2 мм. При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виконанні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першого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завдання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говоріть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: "Намалюй тут (на 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чистому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аркуші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)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будь-якого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чоловічка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дядьку як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умієш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".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Діти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часто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ставлять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багато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додаткових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питань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на них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краще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відповісти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: "Малюй як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умієш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".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ідбадьорити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вона 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впевнена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ісля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того, як дитя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закінчить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малювати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потрібно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перевернути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аркуш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наступне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завдання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: "На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цій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картці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щось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написане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умієш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писати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письмовими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буквами, тому постарайся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змалювати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як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точніше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у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верхній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частині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аркуша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" (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картку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із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завданням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потрібно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покласти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перед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дитиною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).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Поті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</w:t>
      </w:r>
      <w:proofErr w:type="spellEnd"/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запропонуйте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нижній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частині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аркуша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намалювати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крапки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Кожне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завдання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оцінюється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за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п‘ятибальною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шкалою,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причому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1 -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краща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оцінка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а 5 -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гірша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Критерії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оцінки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зображення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людини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: 1 бал ставиться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тоді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коли у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фігури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голова, шия,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тулуб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руки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ноги, 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голові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волосся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обличчі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очі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ніс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рот,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ознаки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одягу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а 5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балі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</w:t>
      </w:r>
      <w:proofErr w:type="spellEnd"/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коли 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малюнку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"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щось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"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головоноге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При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оцінці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фрази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1 бал ставиться, коли фраза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скопійована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досить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точно, 2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бали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–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речення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прочитати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3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бали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прочитати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менше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4 букв, 4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бали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із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зразком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схожі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хоч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дві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букви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зберігається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видимість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письма, 5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балів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карлючки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При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оцінці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змалювання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крапок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: 1 бал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досить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точне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відтворення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зразка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але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можливе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збільшення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або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зменшення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фігури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при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дотриманні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симетрії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вертикалі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горизонталі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; 2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бали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можливе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незначне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порушення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симетрії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допустиме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зображення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кружкі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</w:t>
      </w:r>
      <w:proofErr w:type="spellEnd"/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замість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крапок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; 3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бали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група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крапок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мало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відповідає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зразку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порушена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симетрія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можлива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більша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або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менша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кількість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крапок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; 4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бали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крапки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розташовані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купчасто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але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нагадують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будь-яку</w:t>
      </w:r>
      <w:proofErr w:type="spellEnd"/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геометричну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фігуру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; 5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балів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карлючки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0373CF" w:rsidRPr="000373CF" w:rsidRDefault="000373CF" w:rsidP="000373CF">
      <w:pPr>
        <w:shd w:val="clear" w:color="auto" w:fill="FFFFFF"/>
        <w:spacing w:before="100" w:beforeAutospacing="1" w:after="100" w:afterAutospacing="1" w:line="240" w:lineRule="auto"/>
        <w:jc w:val="lef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Оцінки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виконання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кожного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завдання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ідсумовуються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Готова до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школи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отриму</w:t>
      </w:r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,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як правило,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від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3 до 9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балів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Як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бачите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діапазон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досить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широкий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тому не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хвилюйтеся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якщо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вважаєте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що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не можете точно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поставити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оцінку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. Тест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Керна-Йірасека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дає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уявлення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</w:t>
      </w:r>
      <w:proofErr w:type="gram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івень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загального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розвитку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просторове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сприйняття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здібності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до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копіювання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, а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також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про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ступінь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розвитку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зорово-моторної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координації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- все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це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необхідне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при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навчанні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дитини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 xml:space="preserve"> в </w:t>
      </w:r>
      <w:proofErr w:type="spellStart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школі</w:t>
      </w:r>
      <w:proofErr w:type="spellEnd"/>
      <w:r w:rsidRPr="000373CF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F268F9" w:rsidRDefault="00F268F9"/>
    <w:sectPr w:rsidR="00F268F9" w:rsidSect="00F2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373CF"/>
    <w:rsid w:val="000356FC"/>
    <w:rsid w:val="000373CF"/>
    <w:rsid w:val="000533A1"/>
    <w:rsid w:val="00076548"/>
    <w:rsid w:val="000B4300"/>
    <w:rsid w:val="00117E77"/>
    <w:rsid w:val="00325325"/>
    <w:rsid w:val="003E04E4"/>
    <w:rsid w:val="00573C31"/>
    <w:rsid w:val="005B4D57"/>
    <w:rsid w:val="00AD3797"/>
    <w:rsid w:val="00B244C2"/>
    <w:rsid w:val="00B82447"/>
    <w:rsid w:val="00C614CB"/>
    <w:rsid w:val="00D22A3B"/>
    <w:rsid w:val="00D65FD5"/>
    <w:rsid w:val="00DA1890"/>
    <w:rsid w:val="00F268F9"/>
    <w:rsid w:val="00F3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C2"/>
  </w:style>
  <w:style w:type="paragraph" w:styleId="1">
    <w:name w:val="heading 1"/>
    <w:basedOn w:val="a"/>
    <w:link w:val="10"/>
    <w:uiPriority w:val="9"/>
    <w:qFormat/>
    <w:rsid w:val="00B244C2"/>
    <w:pPr>
      <w:spacing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73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2018-01-18T16:45:00Z</dcterms:created>
  <dcterms:modified xsi:type="dcterms:W3CDTF">2018-01-18T16:48:00Z</dcterms:modified>
</cp:coreProperties>
</file>